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84C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4962D" wp14:editId="1D720B2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8AB6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4962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79DE8AB6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B23741F" wp14:editId="5A2A9AA2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5C7F7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04953CF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2F2E1415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179B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7A693A3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B7A5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103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A4E7DE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03FABE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5B2993B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FAD3DE2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42BCB96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6DFAE3C2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3443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49729E85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8264A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1B3C7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26CBBFB0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D007D17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857EBA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41326D16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295BA3D4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3BA8B20A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1C3020C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7B1A10CC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68FBFF4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13C3E11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C9FD778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49968582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2036C21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4857F7F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71CFBD1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5A093B6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E8C97D5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2A9846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1C49E5FF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E96B46A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F38E17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42E868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7EB728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7B9CCE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693FFAE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6C4806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7B7E4F6C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6DF7B979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53935031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00E588FB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5783DB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137A5943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0C4A854" w14:textId="77777777" w:rsidR="00D27DF7" w:rsidRPr="00591772" w:rsidRDefault="006A75D2" w:rsidP="00A41593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="00352F1C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41593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57BF2DE6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5C50B7D8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1FA9AF30" w14:textId="77777777" w:rsidR="008F3147" w:rsidRDefault="006A75D2" w:rsidP="000F0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6165FD">
        <w:rPr>
          <w:rFonts w:ascii="Arial" w:hAnsi="Arial" w:cs="Arial"/>
        </w:rPr>
        <w:t>&lt;likely&gt;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>
        <w:rPr>
          <w:rFonts w:ascii="Arial" w:hAnsi="Arial" w:cs="Arial"/>
        </w:rPr>
        <w:t>&lt;</w:t>
      </w:r>
      <w:r w:rsidR="00352F1C">
        <w:rPr>
          <w:rFonts w:ascii="Arial" w:hAnsi="Arial" w:cs="Arial"/>
          <w:i/>
        </w:rPr>
        <w:t>CHEK2/ATM</w:t>
      </w:r>
      <w:r>
        <w:rPr>
          <w:rFonts w:ascii="Arial" w:hAnsi="Arial" w:cs="Arial"/>
        </w:rPr>
        <w:t>&gt;</w:t>
      </w:r>
      <w:r w:rsidRPr="006A75D2">
        <w:rPr>
          <w:rFonts w:ascii="Arial" w:hAnsi="Arial" w:cs="Arial"/>
        </w:rPr>
        <w:t xml:space="preserve"> </w:t>
      </w:r>
      <w:r w:rsidR="00C05BF1">
        <w:rPr>
          <w:rFonts w:ascii="Arial" w:hAnsi="Arial" w:cs="Arial"/>
        </w:rPr>
        <w:t xml:space="preserve">truncating/splice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352F1C">
        <w:rPr>
          <w:rFonts w:ascii="Arial" w:hAnsi="Arial" w:cs="Arial"/>
        </w:rPr>
        <w:t>&lt;</w:t>
      </w:r>
      <w:r w:rsidR="00352F1C">
        <w:rPr>
          <w:rFonts w:ascii="Arial" w:hAnsi="Arial" w:cs="Arial"/>
          <w:i/>
        </w:rPr>
        <w:t>CHEK2/ATM</w:t>
      </w:r>
      <w:r w:rsidR="00352F1C">
        <w:rPr>
          <w:rFonts w:ascii="Arial" w:hAnsi="Arial" w:cs="Arial"/>
        </w:rPr>
        <w:t xml:space="preserve">&gt; </w:t>
      </w:r>
      <w:r w:rsidR="00210906" w:rsidRPr="006A75D2">
        <w:rPr>
          <w:rFonts w:ascii="Arial" w:hAnsi="Arial" w:cs="Arial"/>
          <w:bCs/>
        </w:rPr>
        <w:t xml:space="preserve">pathogenic variants cause </w:t>
      </w:r>
      <w:r w:rsidR="000F0421">
        <w:rPr>
          <w:rFonts w:ascii="Arial" w:hAnsi="Arial" w:cs="Arial"/>
          <w:bCs/>
        </w:rPr>
        <w:t>moderate risk</w:t>
      </w:r>
      <w:r w:rsidR="00197C08">
        <w:rPr>
          <w:rFonts w:ascii="Arial" w:hAnsi="Arial" w:cs="Arial"/>
          <w:bCs/>
          <w:vertAlign w:val="superscript"/>
        </w:rPr>
        <w:t>1</w:t>
      </w:r>
      <w:r w:rsidR="000F0421" w:rsidRPr="000F0421">
        <w:rPr>
          <w:rFonts w:ascii="Arial" w:hAnsi="Arial" w:cs="Arial"/>
          <w:bCs/>
          <w:vertAlign w:val="superscript"/>
        </w:rPr>
        <w:t xml:space="preserve"> </w:t>
      </w:r>
      <w:r w:rsidR="00210906" w:rsidRPr="006A75D2">
        <w:rPr>
          <w:rFonts w:ascii="Arial" w:hAnsi="Arial" w:cs="Arial"/>
          <w:bCs/>
        </w:rPr>
        <w:t>cancer susceptibility</w:t>
      </w:r>
      <w:r w:rsidR="00197C08">
        <w:rPr>
          <w:rFonts w:ascii="Arial" w:hAnsi="Arial" w:cs="Arial"/>
          <w:bCs/>
        </w:rPr>
        <w:t>,</w:t>
      </w:r>
      <w:r w:rsidR="00210906" w:rsidRPr="006A75D2">
        <w:rPr>
          <w:rFonts w:ascii="Arial" w:hAnsi="Arial" w:cs="Arial"/>
          <w:bCs/>
        </w:rPr>
        <w:t xml:space="preserve"> </w:t>
      </w:r>
      <w:r w:rsidR="00474C9C">
        <w:rPr>
          <w:rFonts w:ascii="Arial" w:hAnsi="Arial" w:cs="Arial"/>
          <w:bCs/>
        </w:rPr>
        <w:t>particularly breast cancer in females</w:t>
      </w:r>
      <w:r w:rsidR="000F0421">
        <w:rPr>
          <w:rFonts w:ascii="Arial" w:hAnsi="Arial" w:cs="Arial"/>
          <w:bCs/>
        </w:rPr>
        <w:t xml:space="preserve"> </w:t>
      </w:r>
      <w:r w:rsidR="000F0421" w:rsidRPr="006A75D2">
        <w:rPr>
          <w:rFonts w:ascii="Arial" w:hAnsi="Arial" w:cs="Arial"/>
          <w:bCs/>
        </w:rPr>
        <w:t xml:space="preserve">(OMIM: </w:t>
      </w:r>
      <w:r w:rsidR="000F0421">
        <w:rPr>
          <w:rFonts w:ascii="Arial" w:hAnsi="Arial" w:cs="Arial"/>
          <w:bCs/>
        </w:rPr>
        <w:t>xxx</w:t>
      </w:r>
      <w:r w:rsidR="000F0421" w:rsidRPr="006A75D2">
        <w:rPr>
          <w:rFonts w:ascii="Arial" w:hAnsi="Arial" w:cs="Arial"/>
          <w:bCs/>
        </w:rPr>
        <w:t>)</w:t>
      </w:r>
      <w:r w:rsidR="00210906" w:rsidRPr="006A75D2">
        <w:rPr>
          <w:rFonts w:ascii="Arial" w:hAnsi="Arial" w:cs="Arial"/>
          <w:bCs/>
        </w:rPr>
        <w:t>.</w:t>
      </w:r>
    </w:p>
    <w:p w14:paraId="4BB2967C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1D43E8EB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14B38FD" w14:textId="309D25A3" w:rsidR="008F3147" w:rsidRDefault="00F30291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Other relatives may have up to a </w:t>
      </w:r>
      <w:r w:rsidR="00210906" w:rsidRPr="00210906">
        <w:rPr>
          <w:rFonts w:ascii="Arial" w:hAnsi="Arial" w:cs="Arial"/>
          <w:bCs/>
        </w:rPr>
        <w:t>50% risk of inheriting this</w:t>
      </w:r>
      <w:r w:rsidR="00474C9C">
        <w:rPr>
          <w:rFonts w:ascii="Arial" w:hAnsi="Arial" w:cs="Arial"/>
          <w:bCs/>
        </w:rPr>
        <w:t xml:space="preserve"> </w:t>
      </w:r>
      <w:r w:rsidR="00210906" w:rsidRPr="00210906">
        <w:rPr>
          <w:rFonts w:ascii="Arial" w:hAnsi="Arial" w:cs="Arial"/>
          <w:bCs/>
        </w:rPr>
        <w:t xml:space="preserve">variant and </w:t>
      </w:r>
      <w:r w:rsidR="00210906">
        <w:rPr>
          <w:rFonts w:ascii="Arial" w:hAnsi="Arial" w:cs="Arial"/>
          <w:bCs/>
        </w:rPr>
        <w:t xml:space="preserve">genetic predisposition to </w:t>
      </w:r>
      <w:r w:rsidR="00352F1C">
        <w:rPr>
          <w:rFonts w:ascii="Arial" w:hAnsi="Arial" w:cs="Arial"/>
        </w:rPr>
        <w:t>&lt;</w:t>
      </w:r>
      <w:r w:rsidR="00352F1C">
        <w:rPr>
          <w:rFonts w:ascii="Arial" w:hAnsi="Arial" w:cs="Arial"/>
          <w:i/>
        </w:rPr>
        <w:t>CHEK2/ATM</w:t>
      </w:r>
      <w:r w:rsidR="00352F1C">
        <w:rPr>
          <w:rFonts w:ascii="Arial" w:hAnsi="Arial" w:cs="Arial"/>
        </w:rPr>
        <w:t>&gt;-</w:t>
      </w:r>
      <w:r w:rsidR="00A41593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="00210906" w:rsidRPr="00210906">
        <w:rPr>
          <w:rFonts w:ascii="Arial" w:hAnsi="Arial" w:cs="Arial"/>
          <w:bCs/>
        </w:rPr>
        <w:t xml:space="preserve">. </w:t>
      </w:r>
    </w:p>
    <w:p w14:paraId="4DD635E6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DDE994A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4FAB7277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 xml:space="preserve">This individual is at </w:t>
      </w:r>
      <w:r w:rsidR="000F0421">
        <w:rPr>
          <w:rFonts w:ascii="Arial" w:hAnsi="Arial" w:cs="Arial"/>
          <w:bCs/>
        </w:rPr>
        <w:t>increased</w:t>
      </w:r>
      <w:r w:rsidRPr="00B34EED">
        <w:rPr>
          <w:rFonts w:ascii="Arial" w:hAnsi="Arial" w:cs="Arial"/>
          <w:bCs/>
        </w:rPr>
        <w:t xml:space="preserve"> risk of developing </w:t>
      </w:r>
      <w:r w:rsidR="00B40974">
        <w:rPr>
          <w:rFonts w:ascii="Arial" w:hAnsi="Arial" w:cs="Arial"/>
        </w:rPr>
        <w:t>&lt;</w:t>
      </w:r>
      <w:r w:rsidR="00B40974">
        <w:rPr>
          <w:rFonts w:ascii="Arial" w:hAnsi="Arial" w:cs="Arial"/>
          <w:i/>
        </w:rPr>
        <w:t>CHEK2/ATM</w:t>
      </w:r>
      <w:r w:rsidR="00B40974">
        <w:rPr>
          <w:rFonts w:ascii="Arial" w:hAnsi="Arial" w:cs="Arial"/>
        </w:rPr>
        <w:t>&gt;-</w:t>
      </w:r>
      <w:r w:rsidR="00A41593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Pr="00B34EED">
        <w:rPr>
          <w:rFonts w:ascii="Arial" w:hAnsi="Arial" w:cs="Arial"/>
          <w:bCs/>
        </w:rPr>
        <w:t xml:space="preserve"> and should be m</w:t>
      </w:r>
      <w:r w:rsidR="00277CD4">
        <w:rPr>
          <w:rFonts w:ascii="Arial" w:hAnsi="Arial" w:cs="Arial"/>
          <w:bCs/>
        </w:rPr>
        <w:t>anaged</w:t>
      </w:r>
      <w:r w:rsidRPr="00B34EED">
        <w:rPr>
          <w:rFonts w:ascii="Arial" w:hAnsi="Arial" w:cs="Arial"/>
          <w:bCs/>
        </w:rPr>
        <w:t xml:space="preserve"> appropriately</w:t>
      </w:r>
      <w:r w:rsidR="000F0421">
        <w:rPr>
          <w:rFonts w:ascii="Arial" w:hAnsi="Arial" w:cs="Arial"/>
          <w:bCs/>
        </w:rPr>
        <w:t xml:space="preserve">, </w:t>
      </w:r>
      <w:r w:rsidR="000F0421" w:rsidRPr="00701F05">
        <w:rPr>
          <w:rFonts w:ascii="Arial" w:eastAsia="Arial" w:hAnsi="Arial" w:cs="Arial"/>
        </w:rPr>
        <w:t>based on their personal and family history</w:t>
      </w:r>
      <w:r w:rsidR="000F0421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7F531D1D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290D23A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78DDDC19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7251B3E6" w14:textId="77777777" w:rsidR="00DD4093" w:rsidRPr="000F0421" w:rsidRDefault="000F0421" w:rsidP="000F0421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ind w:left="284" w:hanging="284"/>
        <w:rPr>
          <w:rFonts w:ascii="Arial" w:hAnsi="Arial" w:cs="Arial"/>
          <w:sz w:val="16"/>
          <w:szCs w:val="16"/>
        </w:rPr>
      </w:pPr>
      <w:r w:rsidRPr="002E68C8">
        <w:rPr>
          <w:rFonts w:ascii="Arial" w:hAnsi="Arial" w:cs="Arial"/>
          <w:sz w:val="16"/>
          <w:szCs w:val="16"/>
        </w:rPr>
        <w:t xml:space="preserve">Dorling et al </w:t>
      </w:r>
      <w:r>
        <w:rPr>
          <w:rFonts w:ascii="Arial" w:hAnsi="Arial" w:cs="Arial"/>
          <w:sz w:val="16"/>
          <w:szCs w:val="16"/>
        </w:rPr>
        <w:t xml:space="preserve">2021 </w:t>
      </w:r>
      <w:r w:rsidRPr="002E68C8">
        <w:rPr>
          <w:rFonts w:ascii="Arial" w:hAnsi="Arial" w:cs="Arial"/>
          <w:sz w:val="16"/>
          <w:szCs w:val="16"/>
        </w:rPr>
        <w:t>PMID: 33471991</w:t>
      </w:r>
    </w:p>
    <w:p w14:paraId="436F7278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5873F6F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09956FF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5AB4E07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2317"/>
      </w:tblGrid>
      <w:tr w:rsidR="008F3147" w14:paraId="2436513C" w14:textId="77777777" w:rsidTr="006165FD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30C5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C15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32C4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6A16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A283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7826B756" w14:textId="77777777" w:rsidTr="006165FD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35E0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C5E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4B65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32D7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3114" w14:textId="77777777" w:rsidR="008F3147" w:rsidRDefault="00616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BD1D00">
              <w:rPr>
                <w:rFonts w:ascii="Arial" w:hAnsi="Arial" w:cs="Arial"/>
                <w:sz w:val="16"/>
                <w:szCs w:val="16"/>
              </w:rPr>
              <w:t>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00544DD1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D39E9DF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71CDEA86" w14:textId="77777777" w:rsidR="008F3147" w:rsidRPr="006165FD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</w:t>
      </w:r>
      <w:proofErr w:type="gramStart"/>
      <w:r w:rsidRPr="006165FD">
        <w:rPr>
          <w:rFonts w:ascii="Arial" w:hAnsi="Arial" w:cs="Arial"/>
          <w:color w:val="000000"/>
          <w:sz w:val="16"/>
          <w:szCs w:val="16"/>
          <w:highlight w:val="yellow"/>
        </w:rPr>
        <w:t>e.g.</w:t>
      </w:r>
      <w:proofErr w:type="gramEnd"/>
      <w:r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C22709"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6165FD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check</w:t>
      </w:r>
      <w:r w:rsidR="00474C9C" w:rsidRPr="006165FD">
        <w:rPr>
          <w:rFonts w:ascii="Arial" w:hAnsi="Arial" w:cs="Arial"/>
          <w:color w:val="000000"/>
          <w:sz w:val="16"/>
          <w:szCs w:val="16"/>
          <w:highlight w:val="yellow"/>
        </w:rPr>
        <w:t>:</w:t>
      </w:r>
      <w:r w:rsidR="00CC4B74"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8F3147" w:rsidRPr="006165FD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03AB0F18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546EBB4C" w14:textId="77777777" w:rsidR="00BF186E" w:rsidRPr="00BF186E" w:rsidRDefault="00BF186E" w:rsidP="00BF186E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BF186E">
        <w:rPr>
          <w:rFonts w:ascii="Arial" w:hAnsi="Arial" w:cs="Arial"/>
          <w:sz w:val="16"/>
          <w:szCs w:val="16"/>
        </w:rPr>
        <w:t>*Variant classification according to the American College of Medical Genetics and Genomics (ACMG)</w:t>
      </w:r>
      <w:r w:rsidRPr="00BF186E">
        <w:rPr>
          <w:rFonts w:ascii="Arial" w:hAnsi="Arial" w:cs="Arial"/>
          <w:sz w:val="16"/>
          <w:szCs w:val="16"/>
          <w:vertAlign w:val="superscript"/>
        </w:rPr>
        <w:t>1</w:t>
      </w:r>
      <w:r w:rsidRPr="00BF186E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BF186E">
        <w:rPr>
          <w:rFonts w:ascii="Arial" w:hAnsi="Arial" w:cs="Arial"/>
          <w:sz w:val="16"/>
          <w:szCs w:val="16"/>
          <w:vertAlign w:val="superscript"/>
        </w:rPr>
        <w:t>2</w:t>
      </w:r>
      <w:r w:rsidRPr="00BF186E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BF186E">
        <w:rPr>
          <w:rFonts w:ascii="Arial" w:hAnsi="Arial" w:cs="Arial"/>
          <w:sz w:val="16"/>
          <w:szCs w:val="16"/>
          <w:vertAlign w:val="superscript"/>
        </w:rPr>
        <w:t>3</w:t>
      </w:r>
      <w:r w:rsidRPr="00BF186E"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Pr="00BF186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3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Pr="00BF186E">
        <w:rPr>
          <w:rFonts w:ascii="Arial" w:hAnsi="Arial" w:cs="Arial"/>
          <w:sz w:val="16"/>
          <w:szCs w:val="16"/>
        </w:rPr>
        <w:t xml:space="preserve">) and  </w:t>
      </w:r>
      <w:proofErr w:type="spellStart"/>
      <w:r w:rsidRPr="00BF186E">
        <w:rPr>
          <w:rFonts w:ascii="Arial" w:hAnsi="Arial" w:cs="Arial"/>
          <w:sz w:val="16"/>
          <w:szCs w:val="16"/>
        </w:rPr>
        <w:t>ClinGen</w:t>
      </w:r>
      <w:proofErr w:type="spellEnd"/>
      <w:r w:rsidRPr="00BF186E">
        <w:rPr>
          <w:rFonts w:ascii="Arial" w:hAnsi="Arial" w:cs="Arial"/>
          <w:sz w:val="16"/>
          <w:szCs w:val="16"/>
        </w:rPr>
        <w:t xml:space="preserve"> Hereditary Breast, Ovarian and Pancreatic Cancer Expert Panel Specifications to the ACMG/AMP Variant Interpretation Guidelines for ATM Version 1.1 Expert Panel Page: </w:t>
      </w:r>
      <w:hyperlink r:id="rId14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Pr="00BF186E">
        <w:rPr>
          <w:rFonts w:ascii="Arial" w:hAnsi="Arial" w:cs="Arial"/>
          <w:sz w:val="16"/>
          <w:szCs w:val="16"/>
          <w:vertAlign w:val="superscript"/>
        </w:rPr>
        <w:t>4</w:t>
      </w:r>
    </w:p>
    <w:p w14:paraId="37143990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>1</w:t>
      </w:r>
      <w:r w:rsidRPr="00BF186E">
        <w:rPr>
          <w:rFonts w:ascii="Arial" w:hAnsi="Arial" w:cs="Arial"/>
          <w:sz w:val="16"/>
          <w:szCs w:val="16"/>
        </w:rPr>
        <w:t xml:space="preserve">Richards </w:t>
      </w:r>
      <w:r w:rsidRPr="00BF186E">
        <w:rPr>
          <w:rFonts w:ascii="Arial" w:hAnsi="Arial" w:cs="Arial"/>
          <w:i/>
          <w:sz w:val="16"/>
          <w:szCs w:val="16"/>
        </w:rPr>
        <w:t>et al.</w:t>
      </w:r>
      <w:r w:rsidRPr="00BF186E">
        <w:rPr>
          <w:rFonts w:ascii="Arial" w:hAnsi="Arial" w:cs="Arial"/>
          <w:sz w:val="16"/>
          <w:szCs w:val="16"/>
        </w:rPr>
        <w:t xml:space="preserve"> (2015) </w:t>
      </w:r>
      <w:r w:rsidRPr="00BF186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BF186E">
        <w:rPr>
          <w:rFonts w:ascii="Arial" w:hAnsi="Arial" w:cs="Arial"/>
          <w:bCs/>
          <w:sz w:val="16"/>
          <w:szCs w:val="16"/>
        </w:rPr>
        <w:t>(</w:t>
      </w:r>
      <w:r w:rsidRPr="00BF186E">
        <w:rPr>
          <w:rFonts w:ascii="Arial" w:hAnsi="Arial" w:cs="Arial"/>
          <w:sz w:val="16"/>
          <w:szCs w:val="16"/>
        </w:rPr>
        <w:t xml:space="preserve">PMID: </w:t>
      </w:r>
      <w:hyperlink r:id="rId15" w:history="1">
        <w:r w:rsidRPr="00BF186E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BF186E">
        <w:rPr>
          <w:rFonts w:ascii="Arial" w:hAnsi="Arial" w:cs="Arial"/>
          <w:bCs/>
          <w:sz w:val="16"/>
          <w:szCs w:val="16"/>
        </w:rPr>
        <w:t>)</w:t>
      </w:r>
    </w:p>
    <w:p w14:paraId="1DF112D2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 xml:space="preserve">2 </w:t>
      </w:r>
      <w:hyperlink r:id="rId16" w:history="1">
        <w:r w:rsidRPr="00BF186E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446BBD08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BF186E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BF186E">
        <w:rPr>
          <w:rFonts w:ascii="Arial" w:hAnsi="Arial" w:cs="Arial"/>
          <w:sz w:val="16"/>
          <w:szCs w:val="16"/>
        </w:rPr>
        <w:t xml:space="preserve">(PMID: </w:t>
      </w:r>
      <w:hyperlink r:id="rId17" w:history="1">
        <w:r w:rsidRPr="00BF186E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 w:rsidRPr="00BF186E">
        <w:rPr>
          <w:rFonts w:ascii="Arial" w:hAnsi="Arial" w:cs="Arial"/>
          <w:sz w:val="16"/>
          <w:szCs w:val="16"/>
        </w:rPr>
        <w:t>)</w:t>
      </w:r>
    </w:p>
    <w:p w14:paraId="743FC554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>4</w:t>
      </w:r>
      <w:r w:rsidRPr="00BF186E">
        <w:rPr>
          <w:rFonts w:ascii="Arial" w:hAnsi="Arial" w:cs="Arial"/>
          <w:sz w:val="16"/>
          <w:szCs w:val="16"/>
        </w:rPr>
        <w:t xml:space="preserve"> </w:t>
      </w:r>
      <w:hyperlink r:id="rId18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4D821729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2BF4C40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10490CE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FDCEA3F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3592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077C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FC6C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813A694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D806FF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3B76A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13D4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A04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71802F39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4EA583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78875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AACB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1F6B9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  <w:p w14:paraId="5CF30127" w14:textId="77777777" w:rsidR="006165FD" w:rsidRPr="00591772" w:rsidRDefault="006165FD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1C0032EA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5DA099C9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538AC6D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A3BCDD5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41E27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4D15735E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7B5A4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10906" w:rsidRPr="00591772" w14:paraId="27B9BB32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4EAE08C8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593CF54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28587D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7F4B1995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1B4F3074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80289F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4738892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52FBB149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7F217371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156C23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86698A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3283003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CCD1D35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3E62C03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033139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49BF2C08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66AC0396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01287E0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1F39C48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4608F963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1541392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717FA240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488065C3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C22709" w14:paraId="2DA9B087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CCD51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69DE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39D1F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9FB881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760BA6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14:paraId="69BADB18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E600FC" w14:textId="77777777" w:rsidR="00C22709" w:rsidRPr="000F6822" w:rsidRDefault="00277CD4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C0AA7F" w14:textId="77777777"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9BA02" w14:textId="77777777"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BD1D00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19978" w14:textId="77777777"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A97A04" w14:textId="77777777" w:rsidR="00C22709" w:rsidRPr="000F6822" w:rsidRDefault="006165F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BD1D00">
              <w:rPr>
                <w:rFonts w:ascii="Arial" w:hAnsi="Arial" w:cs="Arial"/>
                <w:sz w:val="16"/>
                <w:szCs w:val="16"/>
              </w:rPr>
              <w:t>P</w:t>
            </w:r>
            <w:r w:rsidR="00C22709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C22709" w:rsidRPr="008A4AEA" w14:paraId="0E12ACDB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41A6F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6F1AF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7CB72F67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7DFEB5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16BF3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4FD37C2E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A2725D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A1BA5" w14:textId="77777777" w:rsidR="00C22709" w:rsidRPr="001F44BD" w:rsidRDefault="00C22709" w:rsidP="000F04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F0421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0F0421" w14:paraId="4FE0F1AB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F4FD87C" w14:textId="77777777" w:rsidR="000F0421" w:rsidRDefault="000F0421" w:rsidP="000F0421">
            <w:pPr>
              <w:spacing w:after="120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PVS1_vstr</w:t>
            </w:r>
          </w:p>
          <w:p w14:paraId="3530FCD7" w14:textId="77777777" w:rsidR="000F0421" w:rsidRPr="00EB1D3B" w:rsidRDefault="000F0421" w:rsidP="000F0421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165FD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proofErr w:type="spellEnd"/>
          </w:p>
          <w:p w14:paraId="33609E3F" w14:textId="77777777" w:rsidR="000F0421" w:rsidRPr="00EB1D3B" w:rsidRDefault="000F0421" w:rsidP="000F0421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1CA39E12" w14:textId="77777777" w:rsidR="000F0421" w:rsidRDefault="000F0421" w:rsidP="000F0421">
            <w:pPr>
              <w:tabs>
                <w:tab w:val="left" w:pos="3994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truncating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variant</w:t>
            </w:r>
            <w:proofErr w:type="gramEnd"/>
          </w:p>
          <w:p w14:paraId="4BF3E172" w14:textId="77777777" w:rsidR="000F0421" w:rsidRPr="00EB1D3B" w:rsidRDefault="006165FD" w:rsidP="005D5200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61CA223" w14:textId="77777777" w:rsidR="000F0421" w:rsidRDefault="006165FD" w:rsidP="000F0421">
            <w:pPr>
              <w:tabs>
                <w:tab w:val="left" w:pos="3512"/>
                <w:tab w:val="left" w:pos="3994"/>
              </w:tabs>
              <w:spacing w:after="120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7384FCBE" w14:textId="77777777" w:rsidR="000F0421" w:rsidRPr="00EB1D3B" w:rsidRDefault="006165FD" w:rsidP="000F0421">
            <w:pPr>
              <w:tabs>
                <w:tab w:val="left" w:pos="3512"/>
                <w:tab w:val="left" w:pos="3994"/>
              </w:tabs>
              <w:spacing w:after="120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C22709" w14:paraId="5900F62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A415A6" w14:textId="77777777" w:rsidR="00C22709" w:rsidRPr="00EB1D3B" w:rsidRDefault="00C22709" w:rsidP="000F042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DF43B1" w14:textId="77777777" w:rsidR="00C22709" w:rsidRPr="00EB1D3B" w:rsidRDefault="00C22709" w:rsidP="000F042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34B498" w14:textId="77777777" w:rsidR="00C22709" w:rsidRPr="00EB1D3B" w:rsidRDefault="00C22709" w:rsidP="006165FD">
            <w:pPr>
              <w:tabs>
                <w:tab w:val="left" w:pos="3512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6165FD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14EFDBDC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2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2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50D24869" w14:textId="04566870" w:rsidR="00BF186E" w:rsidRPr="00B411B0" w:rsidRDefault="00BF186E" w:rsidP="00BF18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A55343" w:rsidRPr="00A55343">
        <w:rPr>
          <w:rFonts w:ascii="Arial" w:hAnsi="Arial" w:cs="Arial"/>
          <w:i/>
          <w:iCs/>
          <w:sz w:val="16"/>
          <w:szCs w:val="16"/>
        </w:rPr>
        <w:t>CHEK2</w:t>
      </w:r>
      <w:r w:rsidR="00A55343">
        <w:rPr>
          <w:rFonts w:ascii="Arial" w:hAnsi="Arial" w:cs="Arial"/>
          <w:sz w:val="16"/>
          <w:szCs w:val="16"/>
        </w:rPr>
        <w:t xml:space="preserve"> </w:t>
      </w:r>
      <w:r w:rsidR="0064593E">
        <w:rPr>
          <w:rFonts w:ascii="Arial" w:hAnsi="Arial" w:cs="Arial"/>
          <w:sz w:val="16"/>
          <w:szCs w:val="16"/>
        </w:rPr>
        <w:t xml:space="preserve">gene 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22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23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>
        <w:rPr>
          <w:rFonts w:ascii="Arial" w:hAnsi="Arial" w:cs="Arial"/>
          <w:sz w:val="16"/>
          <w:szCs w:val="16"/>
        </w:rPr>
        <w:t xml:space="preserve">) and </w:t>
      </w:r>
      <w:r w:rsidRPr="00F13D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7A1C">
        <w:rPr>
          <w:rFonts w:ascii="Arial" w:hAnsi="Arial" w:cs="Arial"/>
          <w:sz w:val="16"/>
          <w:szCs w:val="16"/>
        </w:rPr>
        <w:t>ClinGen</w:t>
      </w:r>
      <w:proofErr w:type="spellEnd"/>
      <w:r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24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2E30B48B" w14:textId="77777777" w:rsidR="00BF186E" w:rsidRPr="009434E6" w:rsidRDefault="00BF186E" w:rsidP="00BF186E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14:paraId="1D8B0E84" w14:textId="77777777" w:rsidR="00BF186E" w:rsidRPr="00F13D8F" w:rsidRDefault="00BF186E" w:rsidP="00BF186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2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7AB8A582" w14:textId="77777777" w:rsidR="00BF186E" w:rsidRPr="00F13D8F" w:rsidRDefault="00BF186E" w:rsidP="00BF186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2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18B257FA" w14:textId="562D61F0" w:rsidR="00BF186E" w:rsidRDefault="00BF186E" w:rsidP="00BF186E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64593E">
        <w:rPr>
          <w:rFonts w:ascii="Arial" w:hAnsi="Arial" w:cs="Arial"/>
          <w:sz w:val="16"/>
          <w:szCs w:val="16"/>
        </w:rPr>
        <w:t xml:space="preserve">; </w:t>
      </w:r>
      <w:hyperlink r:id="rId28" w:history="1">
        <w:r w:rsidR="0064593E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</w:p>
    <w:p w14:paraId="0CE5CD18" w14:textId="77777777" w:rsidR="00BF186E" w:rsidRPr="00B411B0" w:rsidRDefault="00BF186E" w:rsidP="00BF186E">
      <w:pPr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29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66F9B8D4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30"/>
      <w:footerReference w:type="default" r:id="rId31"/>
      <w:headerReference w:type="first" r:id="rId32"/>
      <w:footerReference w:type="first" r:id="rId3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8B62" w14:textId="77777777" w:rsidR="00A27D7E" w:rsidRDefault="00A27D7E">
      <w:r>
        <w:separator/>
      </w:r>
    </w:p>
  </w:endnote>
  <w:endnote w:type="continuationSeparator" w:id="0">
    <w:p w14:paraId="6B725F0A" w14:textId="77777777" w:rsidR="00A27D7E" w:rsidRDefault="00A27D7E">
      <w:r>
        <w:continuationSeparator/>
      </w:r>
    </w:p>
  </w:endnote>
  <w:endnote w:type="continuationNotice" w:id="1">
    <w:p w14:paraId="5ABA9E41" w14:textId="77777777" w:rsidR="00FB6928" w:rsidRDefault="00FB6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6EE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5D8B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D87D" w14:textId="77777777" w:rsidR="00A27D7E" w:rsidRDefault="00A27D7E">
      <w:r>
        <w:separator/>
      </w:r>
    </w:p>
  </w:footnote>
  <w:footnote w:type="continuationSeparator" w:id="0">
    <w:p w14:paraId="07239922" w14:textId="77777777" w:rsidR="00A27D7E" w:rsidRDefault="00A27D7E">
      <w:r>
        <w:continuationSeparator/>
      </w:r>
    </w:p>
  </w:footnote>
  <w:footnote w:type="continuationNotice" w:id="1">
    <w:p w14:paraId="6FF2A17F" w14:textId="77777777" w:rsidR="00FB6928" w:rsidRDefault="00FB6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6CD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1096F53" w14:textId="77777777" w:rsidTr="0011309D">
      <w:tc>
        <w:tcPr>
          <w:tcW w:w="1101" w:type="dxa"/>
          <w:shd w:val="clear" w:color="auto" w:fill="auto"/>
        </w:tcPr>
        <w:p w14:paraId="70BD548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2A61630A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5214AE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19444D3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6C5274F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325E26F6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39723835" w14:textId="77777777" w:rsidTr="0011309D">
      <w:tc>
        <w:tcPr>
          <w:tcW w:w="1101" w:type="dxa"/>
          <w:shd w:val="clear" w:color="auto" w:fill="auto"/>
        </w:tcPr>
        <w:p w14:paraId="4200B9B0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30E07C6A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F11C26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75CBA38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1B60E26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6ED9ED51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DE325CA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A82" w14:textId="77777777" w:rsidR="0054710F" w:rsidRDefault="00E33F44">
    <w:pPr>
      <w:pStyle w:val="Header"/>
    </w:pPr>
    <w:r>
      <w:rPr>
        <w:noProof/>
      </w:rPr>
      <w:pict w14:anchorId="175A2F8A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8240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582213">
    <w:abstractNumId w:val="0"/>
  </w:num>
  <w:num w:numId="2" w16cid:durableId="1157841479">
    <w:abstractNumId w:val="6"/>
  </w:num>
  <w:num w:numId="3" w16cid:durableId="1025011662">
    <w:abstractNumId w:val="7"/>
  </w:num>
  <w:num w:numId="4" w16cid:durableId="1116290141">
    <w:abstractNumId w:val="2"/>
  </w:num>
  <w:num w:numId="5" w16cid:durableId="694617448">
    <w:abstractNumId w:val="4"/>
  </w:num>
  <w:num w:numId="6" w16cid:durableId="1296333390">
    <w:abstractNumId w:val="5"/>
  </w:num>
  <w:num w:numId="7" w16cid:durableId="1534230371">
    <w:abstractNumId w:val="3"/>
  </w:num>
  <w:num w:numId="8" w16cid:durableId="153361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32326"/>
    <w:rsid w:val="00052A23"/>
    <w:rsid w:val="00072857"/>
    <w:rsid w:val="00072A69"/>
    <w:rsid w:val="00092028"/>
    <w:rsid w:val="000A4CE7"/>
    <w:rsid w:val="000C137C"/>
    <w:rsid w:val="000C7AB2"/>
    <w:rsid w:val="000E372D"/>
    <w:rsid w:val="000E6B4F"/>
    <w:rsid w:val="000F0421"/>
    <w:rsid w:val="000F4D76"/>
    <w:rsid w:val="000F6259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97C08"/>
    <w:rsid w:val="001A233D"/>
    <w:rsid w:val="001A3AA6"/>
    <w:rsid w:val="001B5066"/>
    <w:rsid w:val="001C0416"/>
    <w:rsid w:val="001D6EEE"/>
    <w:rsid w:val="001F1637"/>
    <w:rsid w:val="001F44BD"/>
    <w:rsid w:val="001F4BE0"/>
    <w:rsid w:val="001F638F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2F1C"/>
    <w:rsid w:val="00356C92"/>
    <w:rsid w:val="003629EA"/>
    <w:rsid w:val="00363A75"/>
    <w:rsid w:val="003666D2"/>
    <w:rsid w:val="00367CDF"/>
    <w:rsid w:val="00374BC0"/>
    <w:rsid w:val="003773A7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D5200"/>
    <w:rsid w:val="005F1F5D"/>
    <w:rsid w:val="006005FB"/>
    <w:rsid w:val="006013FC"/>
    <w:rsid w:val="0060558D"/>
    <w:rsid w:val="00612EF3"/>
    <w:rsid w:val="006165FD"/>
    <w:rsid w:val="00620335"/>
    <w:rsid w:val="0062592D"/>
    <w:rsid w:val="0063347D"/>
    <w:rsid w:val="00640068"/>
    <w:rsid w:val="00641576"/>
    <w:rsid w:val="0064316A"/>
    <w:rsid w:val="0064593E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1B29"/>
    <w:rsid w:val="009028C7"/>
    <w:rsid w:val="00907ADA"/>
    <w:rsid w:val="009220DD"/>
    <w:rsid w:val="00922AD0"/>
    <w:rsid w:val="0093181D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1593"/>
    <w:rsid w:val="00A4537A"/>
    <w:rsid w:val="00A51B16"/>
    <w:rsid w:val="00A53D9C"/>
    <w:rsid w:val="00A55343"/>
    <w:rsid w:val="00A63090"/>
    <w:rsid w:val="00A633F8"/>
    <w:rsid w:val="00A76E3A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7945"/>
    <w:rsid w:val="00B34EED"/>
    <w:rsid w:val="00B3696B"/>
    <w:rsid w:val="00B40974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1D00"/>
    <w:rsid w:val="00BD5728"/>
    <w:rsid w:val="00BF186E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444"/>
    <w:rsid w:val="00DB5E1E"/>
    <w:rsid w:val="00DD4093"/>
    <w:rsid w:val="00DF6B45"/>
    <w:rsid w:val="00E0414E"/>
    <w:rsid w:val="00E16DB5"/>
    <w:rsid w:val="00E20057"/>
    <w:rsid w:val="00E33F44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226"/>
    <w:rsid w:val="00EF7A7C"/>
    <w:rsid w:val="00F13D8F"/>
    <w:rsid w:val="00F30291"/>
    <w:rsid w:val="00F55A53"/>
    <w:rsid w:val="00F57BFF"/>
    <w:rsid w:val="00F916F6"/>
    <w:rsid w:val="00F917C4"/>
    <w:rsid w:val="00FB4C35"/>
    <w:rsid w:val="00FB60D0"/>
    <w:rsid w:val="00FB6928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FADDCD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varuk.org/" TargetMode="External"/><Relationship Id="rId18" Type="http://schemas.openxmlformats.org/officeDocument/2006/relationships/hyperlink" Target="https://clinicalgenome.org/site/assets/files/7451/clingen_hbop_acmg_specifications_atm_v1_1.pdf" TargetMode="External"/><Relationship Id="rId26" Type="http://schemas.openxmlformats.org/officeDocument/2006/relationships/hyperlink" Target="file:///C:/Users/dnamd/AppData/Local/Microsoft/Windows/INetCache/Content.Outlook/F1S86UOM/www.acgs.uk.com/quality/best-practice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gs.uk.com/quality/best-practice-guidelin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hyperlink" Target="https://pubmed.ncbi.nlm.nih.gov/32170000/" TargetMode="External"/><Relationship Id="rId25" Type="http://schemas.openxmlformats.org/officeDocument/2006/relationships/hyperlink" Target="https://pubmed.ncbi.nlm.nih.gov/25741868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dnamd/AppData/Local/Microsoft/Windows/INetCache/Content.Outlook/F1S86UOM/www.acgs.uk.com/quality/best-practice-guidelines" TargetMode="External"/><Relationship Id="rId20" Type="http://schemas.openxmlformats.org/officeDocument/2006/relationships/hyperlink" Target="https://pubmed.ncbi.nlm.nih.gov/33208383/" TargetMode="External"/><Relationship Id="rId29" Type="http://schemas.openxmlformats.org/officeDocument/2006/relationships/hyperlink" Target="https://clinicalgenome.org/site/assets/files/7451/clingen_hbop_acmg_specifications_atm_v1_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clinicalgenome.org/affiliation/50039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25741868/" TargetMode="External"/><Relationship Id="rId23" Type="http://schemas.openxmlformats.org/officeDocument/2006/relationships/hyperlink" Target="http://www.canvaruk.org/" TargetMode="External"/><Relationship Id="rId28" Type="http://schemas.openxmlformats.org/officeDocument/2006/relationships/hyperlink" Target="https://www.cangene-canvaruk.org/canvig-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32720330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linicalgenome.org/affiliation/50039" TargetMode="External"/><Relationship Id="rId22" Type="http://schemas.openxmlformats.org/officeDocument/2006/relationships/hyperlink" Target="https://www.cangene-canvaruk.org/canvig-uk" TargetMode="External"/><Relationship Id="rId27" Type="http://schemas.openxmlformats.org/officeDocument/2006/relationships/hyperlink" Target="https://pubmed.ncbi.nlm.nih.gov/32170000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61D-FD18-403D-8C8A-C0783CF1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FF460-910A-4E69-B290-E0F1BE24BC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0E09E-4514-463F-89CC-593B586F45AF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4.xml><?xml version="1.0" encoding="utf-8"?>
<ds:datastoreItem xmlns:ds="http://schemas.openxmlformats.org/officeDocument/2006/customXml" ds:itemID="{B31F8BE2-DAC2-4CE1-A1FF-FD5A44079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8</cp:revision>
  <cp:lastPrinted>2019-10-08T14:53:00Z</cp:lastPrinted>
  <dcterms:created xsi:type="dcterms:W3CDTF">2022-05-23T09:09:00Z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